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2" w:rsidRDefault="003B79B2" w:rsidP="003B79B2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B79B2" w:rsidRDefault="003B79B2" w:rsidP="003B79B2">
      <w:pPr>
        <w:jc w:val="center"/>
      </w:pPr>
      <w:r>
        <w:t>Собрания депутатов городского поселения Красногорский</w:t>
      </w:r>
    </w:p>
    <w:p w:rsidR="003B79B2" w:rsidRDefault="003B79B2" w:rsidP="003B79B2">
      <w:pPr>
        <w:jc w:val="center"/>
      </w:pPr>
      <w:r>
        <w:t xml:space="preserve"> Звениговского муниципального района </w:t>
      </w:r>
    </w:p>
    <w:p w:rsidR="003B79B2" w:rsidRDefault="003B79B2" w:rsidP="003B79B2">
      <w:pPr>
        <w:jc w:val="center"/>
      </w:pPr>
      <w:r>
        <w:t>Республики Марий Эл</w:t>
      </w:r>
    </w:p>
    <w:p w:rsidR="003B79B2" w:rsidRDefault="003B79B2" w:rsidP="003B79B2">
      <w:pPr>
        <w:jc w:val="center"/>
      </w:pPr>
    </w:p>
    <w:p w:rsidR="003B79B2" w:rsidRDefault="003B79B2" w:rsidP="003B79B2">
      <w:pPr>
        <w:jc w:val="both"/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11E49" w:rsidRDefault="003B79B2" w:rsidP="003B79B2">
      <w:pPr>
        <w:rPr>
          <w:szCs w:val="28"/>
        </w:rPr>
      </w:pPr>
      <w:r>
        <w:rPr>
          <w:szCs w:val="28"/>
        </w:rPr>
        <w:t>Сессия  52-ая                                                                  «12» октября 2023 года</w:t>
      </w:r>
      <w:r w:rsidR="00511E49">
        <w:rPr>
          <w:szCs w:val="28"/>
        </w:rPr>
        <w:t xml:space="preserve"> </w:t>
      </w:r>
      <w:r w:rsidR="00511E49" w:rsidRPr="001F196C">
        <w:rPr>
          <w:szCs w:val="28"/>
        </w:rPr>
        <w:t xml:space="preserve">№ </w:t>
      </w:r>
      <w:r w:rsidR="00747492">
        <w:rPr>
          <w:szCs w:val="28"/>
        </w:rPr>
        <w:t>216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Pr="00511E49" w:rsidRDefault="00BE3D25" w:rsidP="00A10A0A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</w:t>
      </w:r>
      <w:r w:rsidR="00161D36">
        <w:rPr>
          <w:b/>
          <w:szCs w:val="28"/>
        </w:rPr>
        <w:t>10.03.2022</w:t>
      </w:r>
      <w:r w:rsidRPr="00511E49">
        <w:rPr>
          <w:b/>
          <w:szCs w:val="28"/>
        </w:rPr>
        <w:t xml:space="preserve"> г. № 1</w:t>
      </w:r>
      <w:r w:rsidR="00161D36">
        <w:rPr>
          <w:b/>
          <w:szCs w:val="28"/>
        </w:rPr>
        <w:t>37</w:t>
      </w:r>
      <w:r w:rsidRPr="00511E49">
        <w:rPr>
          <w:b/>
          <w:szCs w:val="28"/>
        </w:rPr>
        <w:t xml:space="preserve"> «Об утверждения </w:t>
      </w:r>
      <w:r w:rsidR="00FA67F8">
        <w:rPr>
          <w:b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городского поселения Красногорский Звениговского муниципального района Республики Марий Эл</w:t>
      </w:r>
      <w:r w:rsidRPr="00511E49">
        <w:rPr>
          <w:b/>
          <w:szCs w:val="28"/>
        </w:rPr>
        <w:t>»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FA67F8" w:rsidP="00D43AEB">
      <w:pPr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соответствие с действующим законодательством нормативно-правовых актов городского поселения Красногорский Звениговского муниципального района Республики Марий Эл, руководствуясь Федеральным законом от 31.07.2020 г. № 248-ФЗ "О государственном контроле (надзоре) и муниципальном контроле в Российской Федерации", приказом Министерства строительства и коммунального хозяйства Российской Федерации от 23 декабря 2021 года №990/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"</w:t>
      </w:r>
      <w:r w:rsidR="006232B1">
        <w:rPr>
          <w:szCs w:val="28"/>
        </w:rPr>
        <w:t>О</w:t>
      </w:r>
      <w:r>
        <w:rPr>
          <w:szCs w:val="28"/>
        </w:rPr>
        <w:t>б утверждении типовых индикаторов риска нарушения обязательных требований, используемых для определения необходимост</w:t>
      </w:r>
      <w:r w:rsidR="00C32B88">
        <w:rPr>
          <w:szCs w:val="28"/>
        </w:rPr>
        <w:t xml:space="preserve">и проведения внеплановых проверок при осуществлении государственного жилищного надзора и муниципального жилищного контроля" </w:t>
      </w:r>
      <w:r w:rsidR="00BE3D25">
        <w:rPr>
          <w:szCs w:val="28"/>
        </w:rPr>
        <w:t xml:space="preserve">, Собрание </w:t>
      </w:r>
      <w:r w:rsidR="00BE3D25" w:rsidRPr="00D00822">
        <w:rPr>
          <w:szCs w:val="28"/>
        </w:rPr>
        <w:t>депутатов</w:t>
      </w:r>
      <w:r w:rsidR="00BE3D25"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 w:rsidR="00BE3D25">
        <w:rPr>
          <w:szCs w:val="28"/>
        </w:rPr>
        <w:t>Звениговского муниципального района Республики Марий Эл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20BB" w:rsidRDefault="00BE3D25" w:rsidP="000020BB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="000020BB">
        <w:rPr>
          <w:szCs w:val="28"/>
        </w:rPr>
        <w:t xml:space="preserve">Внести в Решение Собрания депутатов городского поселения Красногорский Звениговского муниципального района Республики Марий Эл от </w:t>
      </w:r>
      <w:r w:rsidR="003B6992">
        <w:rPr>
          <w:szCs w:val="28"/>
        </w:rPr>
        <w:t>10.03.2022</w:t>
      </w:r>
      <w:r w:rsidR="000020BB">
        <w:rPr>
          <w:szCs w:val="28"/>
        </w:rPr>
        <w:t xml:space="preserve"> г. №</w:t>
      </w:r>
      <w:r w:rsidR="003B6992">
        <w:rPr>
          <w:szCs w:val="28"/>
        </w:rPr>
        <w:t>137</w:t>
      </w:r>
      <w:r w:rsidR="00E06A74">
        <w:rPr>
          <w:szCs w:val="28"/>
        </w:rPr>
        <w:t xml:space="preserve"> "</w:t>
      </w:r>
      <w:r w:rsidR="003B6992">
        <w:rPr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</w:t>
      </w:r>
      <w:r w:rsidR="00E06A74">
        <w:rPr>
          <w:szCs w:val="28"/>
        </w:rPr>
        <w:t xml:space="preserve"> на территории городского поселения Красногорский Звениговского муниципального района Республики Марий Эл" следующие изменения:</w:t>
      </w:r>
    </w:p>
    <w:p w:rsidR="00AA1508" w:rsidRDefault="006232B1" w:rsidP="000020BB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Приложение к решению Совета депутатов от 10 марта 2022 года № 137 "Об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городского поселения Красногорский </w:t>
      </w:r>
      <w:r>
        <w:rPr>
          <w:szCs w:val="28"/>
        </w:rPr>
        <w:lastRenderedPageBreak/>
        <w:t>Звениговского муниципального района Республики Марий Эл" изложить в новой редакции:</w:t>
      </w:r>
    </w:p>
    <w:p w:rsidR="006232B1" w:rsidRDefault="006232B1" w:rsidP="006232B1">
      <w:pPr>
        <w:ind w:firstLine="709"/>
        <w:jc w:val="center"/>
        <w:rPr>
          <w:szCs w:val="28"/>
        </w:rPr>
      </w:pPr>
      <w:r>
        <w:rPr>
          <w:szCs w:val="28"/>
        </w:rPr>
        <w:t>"Перечень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городского поселения Красногорский Звениговского муниципального района Республики Марий Эл"</w:t>
      </w:r>
    </w:p>
    <w:p w:rsidR="006232B1" w:rsidRDefault="006232B1" w:rsidP="006232B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</w:t>
      </w:r>
      <w:proofErr w:type="spellStart"/>
      <w:r>
        <w:rPr>
          <w:szCs w:val="28"/>
        </w:rPr>
        <w:t>Красногорской</w:t>
      </w:r>
      <w:proofErr w:type="spellEnd"/>
      <w:r>
        <w:rPr>
          <w:szCs w:val="28"/>
        </w:rPr>
        <w:t xml:space="preserve"> городской администрации </w:t>
      </w:r>
      <w:r w:rsidR="00021F9C">
        <w:rPr>
          <w:szCs w:val="28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</w:t>
      </w:r>
      <w:proofErr w:type="gramEnd"/>
      <w:r w:rsidR="00021F9C">
        <w:rPr>
          <w:szCs w:val="28"/>
        </w:rPr>
        <w:t xml:space="preserve">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РФ.</w:t>
      </w:r>
    </w:p>
    <w:p w:rsidR="00021F9C" w:rsidRDefault="00021F9C" w:rsidP="006232B1">
      <w:pPr>
        <w:ind w:firstLine="709"/>
        <w:jc w:val="both"/>
        <w:rPr>
          <w:szCs w:val="28"/>
        </w:rPr>
      </w:pPr>
      <w:r>
        <w:rPr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0020BB" w:rsidRDefault="000020BB" w:rsidP="00BE3D25">
      <w:pPr>
        <w:ind w:firstLine="709"/>
        <w:jc w:val="both"/>
        <w:rPr>
          <w:szCs w:val="28"/>
        </w:rPr>
      </w:pPr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 w:rsidR="00E06A74">
        <w:rPr>
          <w:szCs w:val="28"/>
        </w:rPr>
        <w:t>с даты</w:t>
      </w:r>
      <w:proofErr w:type="gramEnd"/>
      <w:r w:rsidR="00E06A74"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D43AEB" w:rsidRDefault="00D43AEB" w:rsidP="00BE3D25">
      <w:pPr>
        <w:jc w:val="both"/>
        <w:rPr>
          <w:szCs w:val="28"/>
        </w:rPr>
      </w:pPr>
    </w:p>
    <w:p w:rsidR="00E06A74" w:rsidRPr="003C6CDE" w:rsidRDefault="00E06A74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3B79B2">
      <w:headerReference w:type="even" r:id="rId6"/>
      <w:headerReference w:type="default" r:id="rId7"/>
      <w:pgSz w:w="11906" w:h="16838"/>
      <w:pgMar w:top="45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5C" w:rsidRDefault="00E8155C" w:rsidP="00515198">
      <w:r>
        <w:separator/>
      </w:r>
    </w:p>
  </w:endnote>
  <w:endnote w:type="continuationSeparator" w:id="0">
    <w:p w:rsidR="00E8155C" w:rsidRDefault="00E8155C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5C" w:rsidRDefault="00E8155C" w:rsidP="00515198">
      <w:r>
        <w:separator/>
      </w:r>
    </w:p>
  </w:footnote>
  <w:footnote w:type="continuationSeparator" w:id="0">
    <w:p w:rsidR="00E8155C" w:rsidRDefault="00E8155C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3E389A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E8155C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3E389A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9B2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E8155C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21F9C"/>
    <w:rsid w:val="000F29EF"/>
    <w:rsid w:val="000F30AD"/>
    <w:rsid w:val="00107240"/>
    <w:rsid w:val="00161D36"/>
    <w:rsid w:val="001A0B17"/>
    <w:rsid w:val="0020013C"/>
    <w:rsid w:val="002662E3"/>
    <w:rsid w:val="002852B8"/>
    <w:rsid w:val="002B7247"/>
    <w:rsid w:val="0032015D"/>
    <w:rsid w:val="00336943"/>
    <w:rsid w:val="00354DF8"/>
    <w:rsid w:val="003A1288"/>
    <w:rsid w:val="003B6992"/>
    <w:rsid w:val="003B79B2"/>
    <w:rsid w:val="003C50EC"/>
    <w:rsid w:val="003E389A"/>
    <w:rsid w:val="00412888"/>
    <w:rsid w:val="004A2793"/>
    <w:rsid w:val="00511E49"/>
    <w:rsid w:val="00512227"/>
    <w:rsid w:val="00515198"/>
    <w:rsid w:val="005419B4"/>
    <w:rsid w:val="005637D2"/>
    <w:rsid w:val="0060681A"/>
    <w:rsid w:val="006232B1"/>
    <w:rsid w:val="006539C7"/>
    <w:rsid w:val="00663CED"/>
    <w:rsid w:val="006C3B67"/>
    <w:rsid w:val="006D4FC8"/>
    <w:rsid w:val="006F130A"/>
    <w:rsid w:val="00713634"/>
    <w:rsid w:val="0074311F"/>
    <w:rsid w:val="00747492"/>
    <w:rsid w:val="007525BF"/>
    <w:rsid w:val="00754DFB"/>
    <w:rsid w:val="008B7EAA"/>
    <w:rsid w:val="00911E23"/>
    <w:rsid w:val="00917209"/>
    <w:rsid w:val="009259FB"/>
    <w:rsid w:val="00943742"/>
    <w:rsid w:val="009720CC"/>
    <w:rsid w:val="00995326"/>
    <w:rsid w:val="00A0576E"/>
    <w:rsid w:val="00A05FD9"/>
    <w:rsid w:val="00A10A0A"/>
    <w:rsid w:val="00A25537"/>
    <w:rsid w:val="00A60733"/>
    <w:rsid w:val="00AA1508"/>
    <w:rsid w:val="00AB5595"/>
    <w:rsid w:val="00B57CC4"/>
    <w:rsid w:val="00BA28E5"/>
    <w:rsid w:val="00BE3D25"/>
    <w:rsid w:val="00BE6474"/>
    <w:rsid w:val="00C05CD1"/>
    <w:rsid w:val="00C27B6C"/>
    <w:rsid w:val="00C32B88"/>
    <w:rsid w:val="00C35BA5"/>
    <w:rsid w:val="00C455BF"/>
    <w:rsid w:val="00C655B8"/>
    <w:rsid w:val="00CA7BA4"/>
    <w:rsid w:val="00CA7CD1"/>
    <w:rsid w:val="00CA7F69"/>
    <w:rsid w:val="00CC19B1"/>
    <w:rsid w:val="00CC538A"/>
    <w:rsid w:val="00D13E63"/>
    <w:rsid w:val="00D15B44"/>
    <w:rsid w:val="00D3483E"/>
    <w:rsid w:val="00D34927"/>
    <w:rsid w:val="00D43AEB"/>
    <w:rsid w:val="00D4468B"/>
    <w:rsid w:val="00D44CAF"/>
    <w:rsid w:val="00D90C33"/>
    <w:rsid w:val="00DC0926"/>
    <w:rsid w:val="00E04296"/>
    <w:rsid w:val="00E06A74"/>
    <w:rsid w:val="00E70D8C"/>
    <w:rsid w:val="00E8155C"/>
    <w:rsid w:val="00EA0D0D"/>
    <w:rsid w:val="00EA3046"/>
    <w:rsid w:val="00FA5E8D"/>
    <w:rsid w:val="00FA67F8"/>
    <w:rsid w:val="00FB271E"/>
    <w:rsid w:val="00FC18DE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Title"/>
    <w:basedOn w:val="a"/>
    <w:next w:val="a9"/>
    <w:link w:val="aa"/>
    <w:qFormat/>
    <w:rsid w:val="003B79B2"/>
    <w:pPr>
      <w:keepNext/>
      <w:widowControl w:val="0"/>
      <w:overflowPunct/>
      <w:autoSpaceDE/>
      <w:spacing w:before="240" w:after="120"/>
      <w:textAlignment w:val="auto"/>
    </w:pPr>
    <w:rPr>
      <w:rFonts w:ascii="Arial" w:hAnsi="Arial" w:cs="Arial"/>
      <w:szCs w:val="28"/>
    </w:rPr>
  </w:style>
  <w:style w:type="character" w:customStyle="1" w:styleId="aa">
    <w:name w:val="Название Знак"/>
    <w:basedOn w:val="a0"/>
    <w:link w:val="a8"/>
    <w:rsid w:val="003B79B2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3B79B2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3B7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5</cp:revision>
  <cp:lastPrinted>2023-10-12T10:04:00Z</cp:lastPrinted>
  <dcterms:created xsi:type="dcterms:W3CDTF">2023-10-11T09:48:00Z</dcterms:created>
  <dcterms:modified xsi:type="dcterms:W3CDTF">2023-10-12T10:31:00Z</dcterms:modified>
</cp:coreProperties>
</file>